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1B" w:rsidRDefault="008919CC">
      <w:pPr>
        <w:pStyle w:val="Textbody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ZP1/06/2022 r. Sukcesywna dostawa artykułów żywnościowych w ramach 4 części do Przedszkola nr 4 Biały konik  w Koninie  od września  2022 r. do grudnia 2022 r.</w:t>
      </w:r>
    </w:p>
    <w:p w:rsidR="00F40D1B" w:rsidRDefault="008919CC">
      <w:pPr>
        <w:pStyle w:val="Textbody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Konin 07.07.2022 r.</w:t>
      </w:r>
    </w:p>
    <w:p w:rsidR="00F40D1B" w:rsidRDefault="008919CC">
      <w:pPr>
        <w:pStyle w:val="Textbody"/>
        <w:spacing w:line="36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WYBÓR NAJKORZYSTNIEJSZEJ OFERTY cz 3, 4  </w:t>
      </w:r>
    </w:p>
    <w:p w:rsidR="00F40D1B" w:rsidRDefault="008919CC">
      <w:pPr>
        <w:pStyle w:val="Textbody"/>
        <w:spacing w:line="36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UNIEWAŻNIENIE POSTĘPOWANIA W CZĘŚCI 1,2</w:t>
      </w:r>
    </w:p>
    <w:p w:rsidR="00F40D1B" w:rsidRDefault="008919CC">
      <w:pPr>
        <w:pStyle w:val="Textbody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Calibri Light" w:eastAsia="SimSun" w:hAnsi="Calibri Light" w:cs="Calibri Light"/>
        </w:rPr>
        <w:t>Zamawiający</w:t>
      </w:r>
      <w:r>
        <w:rPr>
          <w:rFonts w:ascii="Calibri Light" w:eastAsia="Times New Roman" w:hAnsi="Calibri Light" w:cs="Calibri Light"/>
          <w:lang w:eastAsia="pl-PL"/>
        </w:rPr>
        <w:t xml:space="preserve"> Przedszkole nr 4 </w:t>
      </w:r>
      <w:r>
        <w:rPr>
          <w:rFonts w:ascii="Calibri Light" w:eastAsia="Times New Roman" w:hAnsi="Calibri Light" w:cs="Calibri Light"/>
          <w:i/>
          <w:iCs/>
          <w:lang w:eastAsia="pl-PL"/>
        </w:rPr>
        <w:t xml:space="preserve">Biały konik </w:t>
      </w:r>
      <w:r>
        <w:rPr>
          <w:rFonts w:ascii="Calibri Light" w:eastAsia="Times New Roman" w:hAnsi="Calibri Light" w:cs="Calibri Light"/>
          <w:lang w:eastAsia="pl-PL"/>
        </w:rPr>
        <w:t xml:space="preserve">w Koninie; ul. Kryształowa 5 , 62-500 Konin  reprezentowane  przez panią Mariolę Wasilewską </w:t>
      </w:r>
      <w:r>
        <w:rPr>
          <w:rFonts w:ascii="Calibri Light" w:hAnsi="Calibri Light" w:cs="Calibri Light"/>
        </w:rPr>
        <w:t>informuje, że na podst. art. 253 ust. 1 pkt. 1 Ustawy PZP (</w:t>
      </w:r>
      <w:proofErr w:type="spellStart"/>
      <w:r>
        <w:rPr>
          <w:rFonts w:ascii="Calibri Light" w:hAnsi="Calibri Light" w:cs="Calibri Light"/>
        </w:rPr>
        <w:t>t.j</w:t>
      </w:r>
      <w:proofErr w:type="spellEnd"/>
      <w:r>
        <w:rPr>
          <w:rFonts w:ascii="Calibri Light" w:hAnsi="Calibri Light" w:cs="Calibri Light"/>
        </w:rPr>
        <w:t>. Dz. U. z 2021 r. poz. 1129 ze zm.) dokonał  wyboru najkorzystniejszej oferty :</w:t>
      </w:r>
    </w:p>
    <w:p w:rsidR="00F40D1B" w:rsidRDefault="008919CC">
      <w:pPr>
        <w:pStyle w:val="Standard"/>
        <w:suppressLineNumbers/>
        <w:tabs>
          <w:tab w:val="center" w:pos="4536"/>
          <w:tab w:val="right" w:pos="9072"/>
        </w:tabs>
        <w:spacing w:line="360" w:lineRule="auto"/>
        <w:rPr>
          <w:rFonts w:ascii="Times New Roman" w:eastAsia="SimSun" w:hAnsi="Times New Roman" w:cs="Times New Roman"/>
          <w:i/>
          <w:iCs/>
          <w:color w:val="000000"/>
        </w:rPr>
      </w:pPr>
      <w:r>
        <w:rPr>
          <w:rFonts w:ascii="Times New Roman" w:eastAsia="SimSun" w:hAnsi="Times New Roman" w:cs="Times New Roman"/>
          <w:i/>
          <w:iCs/>
          <w:color w:val="000000"/>
        </w:rPr>
        <w:t>Część 3 Produkty mleczarskie</w:t>
      </w:r>
    </w:p>
    <w:p w:rsidR="00F40D1B" w:rsidRDefault="008919CC">
      <w:pPr>
        <w:pStyle w:val="Textbody"/>
        <w:spacing w:after="0" w:line="360" w:lineRule="auto"/>
        <w:jc w:val="both"/>
        <w:rPr>
          <w:rFonts w:hint="eastAsia"/>
          <w:i/>
          <w:iCs/>
        </w:rPr>
      </w:pPr>
      <w:r>
        <w:rPr>
          <w:rFonts w:ascii="Times New Roman" w:hAnsi="Times New Roman"/>
          <w:b/>
          <w:bCs/>
          <w:i/>
          <w:iCs/>
        </w:rPr>
        <w:t>Spółdzielnia mleczarska Udziałowców 62-420 Strzałkowo ul. Generała Sikorskiego 28 NIP 6670003995 część 3:cena 27 648,60 PLN-60 pkt.</w:t>
      </w:r>
    </w:p>
    <w:p w:rsidR="00F40D1B" w:rsidRDefault="008919CC">
      <w:pPr>
        <w:pStyle w:val="Textbody"/>
        <w:suppressLineNumbers/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SimSun" w:hAnsi="Times New Roman" w:cs="Times New Roman"/>
          <w:i/>
          <w:iCs/>
          <w:color w:val="000000"/>
        </w:rPr>
      </w:pPr>
      <w:r>
        <w:rPr>
          <w:rFonts w:ascii="Times New Roman" w:eastAsia="SimSun" w:hAnsi="Times New Roman" w:cs="Times New Roman"/>
          <w:i/>
          <w:iCs/>
          <w:color w:val="000000"/>
        </w:rPr>
        <w:t>Kryterium sposób dostawy 40 pkt.</w:t>
      </w:r>
    </w:p>
    <w:p w:rsidR="00F40D1B" w:rsidRDefault="008919CC">
      <w:pPr>
        <w:pStyle w:val="Textbody"/>
        <w:suppressLineNumbers/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SimSun" w:hAnsi="Times New Roman" w:cs="Times New Roman"/>
          <w:i/>
          <w:iCs/>
          <w:color w:val="000000"/>
        </w:rPr>
      </w:pPr>
      <w:r>
        <w:rPr>
          <w:rFonts w:ascii="Times New Roman" w:eastAsia="SimSun" w:hAnsi="Times New Roman" w:cs="Times New Roman"/>
          <w:i/>
          <w:iCs/>
          <w:color w:val="000000"/>
        </w:rPr>
        <w:t>Razem 100 pkt.</w:t>
      </w:r>
    </w:p>
    <w:p w:rsidR="00F40D1B" w:rsidRDefault="008919CC">
      <w:pPr>
        <w:pStyle w:val="Standar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Oferta złożona poprawnie, przedstawiająca najkorzystniejszy bilans ceny i kryterium sposób dostawy.</w:t>
      </w:r>
    </w:p>
    <w:p w:rsidR="00F40D1B" w:rsidRDefault="008919CC">
      <w:pPr>
        <w:pStyle w:val="Standard"/>
        <w:suppressLineNumbers/>
        <w:tabs>
          <w:tab w:val="center" w:pos="4536"/>
          <w:tab w:val="right" w:pos="9072"/>
        </w:tabs>
        <w:spacing w:line="360" w:lineRule="auto"/>
        <w:jc w:val="both"/>
        <w:rPr>
          <w:rFonts w:ascii="Calibri Light" w:eastAsia="SimSun" w:hAnsi="Calibri Light" w:cs="Calibri Light"/>
          <w:b/>
          <w:i/>
          <w:iCs/>
          <w:color w:val="000000"/>
        </w:rPr>
      </w:pPr>
      <w:r>
        <w:rPr>
          <w:rFonts w:ascii="Calibri Light" w:eastAsia="SimSun" w:hAnsi="Calibri Light" w:cs="Calibri Light"/>
          <w:b/>
          <w:i/>
          <w:iCs/>
          <w:color w:val="000000"/>
        </w:rPr>
        <w:t>Zamawiający zaprasza do podpisania umowy zgodnie z terminami określonymi w art. 308 ust.3 pkt. 1a  Ustawy PZP (</w:t>
      </w:r>
      <w:proofErr w:type="spellStart"/>
      <w:r>
        <w:rPr>
          <w:rFonts w:ascii="Calibri Light" w:eastAsia="SimSun" w:hAnsi="Calibri Light" w:cs="Calibri Light"/>
          <w:b/>
          <w:i/>
          <w:iCs/>
          <w:color w:val="000000"/>
        </w:rPr>
        <w:t>t.j</w:t>
      </w:r>
      <w:proofErr w:type="spellEnd"/>
      <w:r>
        <w:rPr>
          <w:rFonts w:ascii="Calibri Light" w:eastAsia="SimSun" w:hAnsi="Calibri Light" w:cs="Calibri Light"/>
          <w:b/>
          <w:i/>
          <w:iCs/>
          <w:color w:val="000000"/>
        </w:rPr>
        <w:t>. Dz. U. z 2021 poz. 1129 ze zm.)</w:t>
      </w:r>
    </w:p>
    <w:p w:rsidR="00F40D1B" w:rsidRDefault="008919CC">
      <w:pPr>
        <w:pStyle w:val="Standard"/>
        <w:suppressLineNumbers/>
        <w:tabs>
          <w:tab w:val="center" w:pos="4536"/>
          <w:tab w:val="right" w:pos="9072"/>
        </w:tabs>
        <w:spacing w:line="360" w:lineRule="auto"/>
        <w:rPr>
          <w:rFonts w:ascii="Times New Roman" w:eastAsia="SimSun" w:hAnsi="Times New Roman" w:cs="Times New Roman"/>
          <w:i/>
          <w:iCs/>
          <w:color w:val="000000"/>
        </w:rPr>
      </w:pPr>
      <w:r>
        <w:rPr>
          <w:rFonts w:ascii="Times New Roman" w:eastAsia="SimSun" w:hAnsi="Times New Roman" w:cs="Times New Roman"/>
          <w:i/>
          <w:iCs/>
          <w:color w:val="000000"/>
        </w:rPr>
        <w:t>Zamawiający dofinansuje zadanie.</w:t>
      </w:r>
      <w:r>
        <w:rPr>
          <w:rFonts w:ascii="Times New Roman" w:eastAsia="SimSun" w:hAnsi="Times New Roman" w:cs="Times New Roman"/>
          <w:i/>
          <w:iCs/>
          <w:color w:val="000000"/>
        </w:rPr>
        <w:br/>
        <w:t>Część 4 Pieczywo</w:t>
      </w:r>
    </w:p>
    <w:p w:rsidR="00F40D1B" w:rsidRDefault="008919CC">
      <w:pPr>
        <w:pStyle w:val="Textbody"/>
        <w:suppressLineNumbers/>
        <w:tabs>
          <w:tab w:val="center" w:pos="4536"/>
          <w:tab w:val="right" w:pos="9072"/>
        </w:tabs>
        <w:spacing w:after="0" w:line="360" w:lineRule="auto"/>
        <w:jc w:val="both"/>
        <w:rPr>
          <w:rFonts w:hint="eastAsia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</w:rPr>
        <w:t>"SPOŁEM" POWSZECHNA SPÓŁDZIELNIA SPOŻYWCÓW W KONINIE</w:t>
      </w:r>
      <w:r>
        <w:rPr>
          <w:rFonts w:ascii="Times New Roman" w:eastAsia="SimSun" w:hAnsi="Times New Roman" w:cs="Times New Roman"/>
          <w:i/>
          <w:iCs/>
          <w:color w:val="000000"/>
        </w:rPr>
        <w:t xml:space="preserve">,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</w:rPr>
        <w:t>ul. Fryderyka Chopina 9</w:t>
      </w:r>
      <w:r>
        <w:rPr>
          <w:rFonts w:ascii="Times New Roman" w:eastAsia="SimSun" w:hAnsi="Times New Roman" w:cs="Times New Roman"/>
          <w:i/>
          <w:iCs/>
          <w:color w:val="000000"/>
        </w:rPr>
        <w:t xml:space="preserve">,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</w:rPr>
        <w:t>62-510</w:t>
      </w:r>
      <w:r>
        <w:rPr>
          <w:rFonts w:ascii="Times New Roman" w:eastAsia="SimSu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</w:rPr>
        <w:t>Konin, NIP</w:t>
      </w:r>
      <w:r>
        <w:rPr>
          <w:rFonts w:eastAsia="SimSun" w:cs="Times New Roman"/>
          <w:b/>
          <w:bCs/>
          <w:i/>
          <w:iCs/>
          <w:color w:val="000000"/>
        </w:rPr>
        <w:t xml:space="preserve"> 6650001059 </w:t>
      </w:r>
      <w:r>
        <w:rPr>
          <w:rFonts w:ascii="Times New Roman" w:eastAsia="SimSu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</w:rPr>
        <w:t xml:space="preserve"> część 4: cena 14 516,52 PLN</w:t>
      </w:r>
      <w:r>
        <w:rPr>
          <w:rFonts w:ascii="Times New Roman" w:eastAsia="SimSun" w:hAnsi="Times New Roman" w:cs="Times New Roman"/>
          <w:i/>
          <w:iCs/>
          <w:color w:val="000000"/>
        </w:rPr>
        <w:t>- 60 pkt.</w:t>
      </w:r>
    </w:p>
    <w:p w:rsidR="00F40D1B" w:rsidRDefault="008919CC">
      <w:pPr>
        <w:pStyle w:val="Textbody"/>
        <w:suppressLineNumbers/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SimSun" w:hAnsi="Times New Roman" w:cs="Times New Roman"/>
          <w:i/>
          <w:iCs/>
          <w:color w:val="000000"/>
        </w:rPr>
      </w:pPr>
      <w:r>
        <w:rPr>
          <w:rFonts w:ascii="Times New Roman" w:eastAsia="SimSun" w:hAnsi="Times New Roman" w:cs="Times New Roman"/>
          <w:i/>
          <w:iCs/>
          <w:color w:val="000000"/>
        </w:rPr>
        <w:t>Kryterium sposób dostawy 40 pkt.</w:t>
      </w:r>
    </w:p>
    <w:p w:rsidR="00F40D1B" w:rsidRDefault="008919CC">
      <w:pPr>
        <w:pStyle w:val="Textbody"/>
        <w:suppressLineNumbers/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SimSun" w:hAnsi="Times New Roman" w:cs="Times New Roman"/>
          <w:i/>
          <w:iCs/>
          <w:color w:val="000000"/>
        </w:rPr>
      </w:pPr>
      <w:r>
        <w:rPr>
          <w:rFonts w:ascii="Times New Roman" w:eastAsia="SimSun" w:hAnsi="Times New Roman" w:cs="Times New Roman"/>
          <w:i/>
          <w:iCs/>
          <w:color w:val="000000"/>
        </w:rPr>
        <w:t>Razem 100 pkt.</w:t>
      </w:r>
    </w:p>
    <w:p w:rsidR="00F40D1B" w:rsidRDefault="008919CC">
      <w:pPr>
        <w:pStyle w:val="Standar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Oferta złożona poprawnie , przedstawiająca najkorzystniejszy bilans ceny i kryterium sposób dostawy. </w:t>
      </w:r>
      <w:r>
        <w:rPr>
          <w:rFonts w:ascii="Calibri Light" w:eastAsia="SimSun" w:hAnsi="Calibri Light" w:cs="Calibri Light"/>
          <w:b/>
          <w:i/>
          <w:iCs/>
          <w:color w:val="000000"/>
        </w:rPr>
        <w:t>Zamawiający zaprasza do podpisania umowy zgodnie z terminami określonymi w art. 308 ust.3 pkt. 1a  Ustawy PZP (</w:t>
      </w:r>
      <w:proofErr w:type="spellStart"/>
      <w:r>
        <w:rPr>
          <w:rFonts w:ascii="Calibri Light" w:eastAsia="SimSun" w:hAnsi="Calibri Light" w:cs="Calibri Light"/>
          <w:b/>
          <w:i/>
          <w:iCs/>
          <w:color w:val="000000"/>
        </w:rPr>
        <w:t>t.j</w:t>
      </w:r>
      <w:proofErr w:type="spellEnd"/>
      <w:r>
        <w:rPr>
          <w:rFonts w:ascii="Calibri Light" w:eastAsia="SimSun" w:hAnsi="Calibri Light" w:cs="Calibri Light"/>
          <w:b/>
          <w:i/>
          <w:iCs/>
          <w:color w:val="000000"/>
        </w:rPr>
        <w:t>. Dz. U. z 2021 poz. 1129 ze zm.)</w:t>
      </w:r>
    </w:p>
    <w:p w:rsidR="00F40D1B" w:rsidRDefault="00F40D1B">
      <w:pPr>
        <w:pStyle w:val="Standard"/>
        <w:suppressLineNumbers/>
        <w:tabs>
          <w:tab w:val="center" w:pos="4536"/>
          <w:tab w:val="right" w:pos="9072"/>
        </w:tabs>
        <w:spacing w:line="360" w:lineRule="auto"/>
        <w:jc w:val="both"/>
        <w:rPr>
          <w:rFonts w:ascii="Calibri Light" w:eastAsia="SimSun" w:hAnsi="Calibri Light" w:cs="Calibri Light"/>
          <w:b/>
          <w:i/>
          <w:iCs/>
          <w:color w:val="000000"/>
        </w:rPr>
      </w:pPr>
    </w:p>
    <w:p w:rsidR="00F40D1B" w:rsidRDefault="008919CC">
      <w:pPr>
        <w:pStyle w:val="Standard"/>
        <w:suppressLineNumbers/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Calibri Light" w:eastAsia="SimSun" w:hAnsi="Calibri Light" w:cs="Times New Roman"/>
          <w:i/>
          <w:iCs/>
          <w:color w:val="000000"/>
        </w:rPr>
        <w:t xml:space="preserve">Część 1 Artykuły spożywcze </w:t>
      </w:r>
      <w:r>
        <w:rPr>
          <w:rFonts w:ascii="Calibri Light" w:eastAsia="SimSun" w:hAnsi="Calibri Light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Calibri Light" w:eastAsia="SimSun" w:hAnsi="Calibri Light" w:cs="Times New Roman"/>
          <w:b/>
          <w:bCs/>
          <w:i/>
          <w:iCs/>
          <w:color w:val="000000"/>
        </w:rPr>
        <w:t>TomAS</w:t>
      </w:r>
      <w:proofErr w:type="spellEnd"/>
      <w:r>
        <w:rPr>
          <w:rFonts w:ascii="Calibri Light" w:eastAsia="SimSun" w:hAnsi="Calibri Light" w:cs="Times New Roman"/>
          <w:b/>
          <w:bCs/>
          <w:i/>
          <w:iCs/>
          <w:color w:val="000000"/>
        </w:rPr>
        <w:t xml:space="preserve"> - Lidia Ciepła</w:t>
      </w:r>
      <w:r>
        <w:rPr>
          <w:rFonts w:ascii="Calibri Light" w:eastAsia="SimSun" w:hAnsi="Calibri Light" w:cs="Times New Roman"/>
          <w:i/>
          <w:iCs/>
          <w:color w:val="000000"/>
        </w:rPr>
        <w:t xml:space="preserve">, </w:t>
      </w:r>
      <w:r>
        <w:rPr>
          <w:rFonts w:ascii="Calibri Light" w:eastAsia="SimSun" w:hAnsi="Calibri Light" w:cs="Times New Roman"/>
          <w:b/>
          <w:bCs/>
          <w:i/>
          <w:iCs/>
          <w:color w:val="000000"/>
        </w:rPr>
        <w:t>Hurtowa, 5</w:t>
      </w:r>
      <w:r>
        <w:rPr>
          <w:rFonts w:ascii="Calibri Light" w:eastAsia="SimSun" w:hAnsi="Calibri Light" w:cs="Times New Roman"/>
          <w:i/>
          <w:iCs/>
          <w:color w:val="000000"/>
        </w:rPr>
        <w:t xml:space="preserve">, </w:t>
      </w:r>
      <w:r>
        <w:rPr>
          <w:rFonts w:ascii="Calibri Light" w:eastAsia="SimSun" w:hAnsi="Calibri Light" w:cs="Times New Roman"/>
          <w:b/>
          <w:bCs/>
          <w:i/>
          <w:iCs/>
          <w:color w:val="000000"/>
        </w:rPr>
        <w:t>62-510</w:t>
      </w:r>
      <w:r>
        <w:rPr>
          <w:rFonts w:ascii="Calibri Light" w:eastAsia="SimSun" w:hAnsi="Calibri Light" w:cs="Times New Roman"/>
          <w:i/>
          <w:iCs/>
          <w:color w:val="000000"/>
        </w:rPr>
        <w:t xml:space="preserve"> </w:t>
      </w:r>
      <w:r>
        <w:rPr>
          <w:rFonts w:ascii="Calibri Light" w:eastAsia="SimSun" w:hAnsi="Calibri Light" w:cs="Times New Roman"/>
          <w:b/>
          <w:bCs/>
          <w:i/>
          <w:iCs/>
          <w:color w:val="000000"/>
        </w:rPr>
        <w:t>Konin</w:t>
      </w:r>
      <w:r>
        <w:rPr>
          <w:rFonts w:ascii="Calibri Light" w:eastAsia="SimSun" w:hAnsi="Calibri Light" w:cs="Times New Roman"/>
          <w:i/>
          <w:iCs/>
          <w:color w:val="000000"/>
        </w:rPr>
        <w:t>,</w:t>
      </w:r>
    </w:p>
    <w:p w:rsidR="00F40D1B" w:rsidRDefault="008919CC">
      <w:pPr>
        <w:pStyle w:val="Standard"/>
        <w:suppressLineNumbers/>
        <w:tabs>
          <w:tab w:val="center" w:pos="4536"/>
          <w:tab w:val="right" w:pos="9072"/>
        </w:tabs>
        <w:spacing w:line="360" w:lineRule="auto"/>
        <w:jc w:val="both"/>
        <w:rPr>
          <w:rFonts w:hint="eastAsia"/>
        </w:rPr>
      </w:pPr>
      <w:r>
        <w:rPr>
          <w:rFonts w:ascii="Calibri Light" w:eastAsia="SimSun" w:hAnsi="Calibri Light" w:cs="Calibri Light"/>
          <w:b/>
          <w:bCs/>
          <w:i/>
          <w:iCs/>
          <w:color w:val="000000"/>
        </w:rPr>
        <w:t xml:space="preserve">Zamawiający odrzuca ofertę: na podst. </w:t>
      </w:r>
      <w:r>
        <w:rPr>
          <w:rFonts w:ascii="Calibri Light" w:hAnsi="Calibri Light" w:cs="Calibri Light"/>
          <w:bCs/>
          <w:shd w:val="clear" w:color="auto" w:fill="FFFFFF"/>
        </w:rPr>
        <w:t xml:space="preserve">art. 226 ust. 1 pkt. 5 Ustawy PZP( Dz. U. z 2021 r. poz. 1129 ze </w:t>
      </w:r>
      <w:proofErr w:type="spellStart"/>
      <w:r>
        <w:rPr>
          <w:rFonts w:ascii="Calibri Light" w:hAnsi="Calibri Light" w:cs="Calibri Light"/>
          <w:bCs/>
          <w:shd w:val="clear" w:color="auto" w:fill="FFFFFF"/>
        </w:rPr>
        <w:t>zm</w:t>
      </w:r>
      <w:proofErr w:type="spellEnd"/>
      <w:r>
        <w:rPr>
          <w:rFonts w:ascii="Calibri Light" w:hAnsi="Calibri Light" w:cs="Calibri Light"/>
          <w:bCs/>
          <w:shd w:val="clear" w:color="auto" w:fill="FFFFFF"/>
        </w:rPr>
        <w:t xml:space="preserve">) </w:t>
      </w:r>
      <w:r>
        <w:rPr>
          <w:rFonts w:ascii="Calibri Light" w:hAnsi="Calibri Light" w:cs="Calibri Light"/>
          <w:bCs/>
        </w:rPr>
        <w:t xml:space="preserve"> jej treść jest niezgodna z warunkami zamówienia. w zw. </w:t>
      </w:r>
      <w:r>
        <w:rPr>
          <w:rFonts w:ascii="Calibri Light" w:hAnsi="Calibri Light" w:cs="Calibri Light"/>
        </w:rPr>
        <w:t xml:space="preserve">art. 226 ust. 1  </w:t>
      </w:r>
      <w:proofErr w:type="spellStart"/>
      <w:r>
        <w:rPr>
          <w:rFonts w:ascii="Calibri Light" w:hAnsi="Calibri Light" w:cs="Calibri Light"/>
        </w:rPr>
        <w:t>pkt</w:t>
      </w:r>
      <w:proofErr w:type="spellEnd"/>
      <w:r>
        <w:rPr>
          <w:rFonts w:ascii="Calibri Light" w:hAnsi="Calibri Light" w:cs="Calibri Light"/>
        </w:rPr>
        <w:t xml:space="preserve"> 6</w:t>
      </w:r>
    </w:p>
    <w:p w:rsidR="00F40D1B" w:rsidRDefault="008919CC">
      <w:pPr>
        <w:pStyle w:val="Standard"/>
        <w:suppressLineNumbers/>
        <w:tabs>
          <w:tab w:val="center" w:pos="4536"/>
          <w:tab w:val="right" w:pos="9072"/>
        </w:tabs>
        <w:spacing w:line="360" w:lineRule="auto"/>
        <w:jc w:val="both"/>
        <w:rPr>
          <w:rFonts w:ascii="Calibri Light" w:eastAsia="SimSun" w:hAnsi="Calibri Light" w:cs="Calibri Light"/>
          <w:i/>
          <w:iCs/>
          <w:color w:val="000000"/>
        </w:rPr>
      </w:pPr>
      <w:r>
        <w:rPr>
          <w:rFonts w:ascii="Calibri Light" w:eastAsia="SimSun" w:hAnsi="Calibri Light" w:cs="Calibri Light"/>
          <w:i/>
          <w:iCs/>
          <w:color w:val="000000"/>
        </w:rPr>
        <w:t>6) nie została sporządzona lub przekazana w sposób zgodny z wymaganiami technicznymi oraz organizacyjnymi sporządzania lub przekazywania ofert przy użyciu środków komunikacji elektronicznej określonymi przez zamawiającego;</w:t>
      </w:r>
    </w:p>
    <w:p w:rsidR="00F40D1B" w:rsidRDefault="008919CC">
      <w:pPr>
        <w:pStyle w:val="Standard"/>
        <w:suppressLineNumbers/>
        <w:tabs>
          <w:tab w:val="center" w:pos="4536"/>
          <w:tab w:val="right" w:pos="9072"/>
        </w:tabs>
        <w:spacing w:line="360" w:lineRule="auto"/>
        <w:jc w:val="both"/>
        <w:rPr>
          <w:rFonts w:ascii="Times New Roman" w:eastAsia="SimSun" w:hAnsi="Times New Roman" w:cs="Times New Roman"/>
          <w:i/>
          <w:iCs/>
          <w:color w:val="000000"/>
        </w:rPr>
      </w:pPr>
      <w:r>
        <w:rPr>
          <w:rFonts w:ascii="Times New Roman" w:eastAsia="SimSun" w:hAnsi="Times New Roman" w:cs="Times New Roman"/>
          <w:i/>
          <w:iCs/>
          <w:color w:val="000000"/>
        </w:rPr>
        <w:t>Art. 255. Zamawiający unieważnia postępowanie o udzielenie zamówienia, jeżeli:  2) wszystkie złożone wnioski o dopuszczenie do udziału w postępowaniu albo oferty podlegały odrzuceniu</w:t>
      </w:r>
    </w:p>
    <w:p w:rsidR="00F40D1B" w:rsidRDefault="00F40D1B">
      <w:pPr>
        <w:pStyle w:val="Standard"/>
        <w:suppressLineNumbers/>
        <w:tabs>
          <w:tab w:val="center" w:pos="4536"/>
          <w:tab w:val="right" w:pos="9072"/>
        </w:tabs>
        <w:spacing w:line="360" w:lineRule="auto"/>
        <w:jc w:val="both"/>
        <w:rPr>
          <w:rFonts w:ascii="Times New Roman" w:eastAsia="SimSun" w:hAnsi="Times New Roman" w:cs="Times New Roman"/>
          <w:i/>
          <w:iCs/>
          <w:color w:val="000000"/>
        </w:rPr>
      </w:pPr>
    </w:p>
    <w:p w:rsidR="00F40D1B" w:rsidRDefault="008919CC">
      <w:pPr>
        <w:pStyle w:val="Standard"/>
        <w:suppressLineNumbers/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SimSun" w:hAnsi="Times New Roman" w:cs="Times New Roman"/>
          <w:i/>
          <w:iCs/>
          <w:color w:val="000000"/>
        </w:rPr>
        <w:t xml:space="preserve">Część 2 Warzywa i owoce 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</w:rPr>
        <w:t xml:space="preserve"> "FRESH" HURTOWNIA WARZYW I OWOCÓW Jacek Bieliński</w:t>
      </w:r>
      <w:r>
        <w:rPr>
          <w:rFonts w:ascii="Times New Roman" w:eastAsia="SimSun" w:hAnsi="Times New Roman" w:cs="Times New Roman"/>
          <w:i/>
          <w:iCs/>
          <w:color w:val="000000"/>
        </w:rPr>
        <w:t xml:space="preserve">,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</w:rPr>
        <w:t>ul. Spółdzielców 6</w:t>
      </w:r>
      <w:r>
        <w:rPr>
          <w:rFonts w:ascii="Times New Roman" w:eastAsia="SimSun" w:hAnsi="Times New Roman" w:cs="Times New Roman"/>
          <w:i/>
          <w:iCs/>
          <w:color w:val="000000"/>
        </w:rPr>
        <w:t xml:space="preserve">,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</w:rPr>
        <w:t>62-510</w:t>
      </w:r>
      <w:r>
        <w:rPr>
          <w:rFonts w:ascii="Times New Roman" w:eastAsia="SimSu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</w:rPr>
        <w:t>Konin</w:t>
      </w:r>
    </w:p>
    <w:p w:rsidR="00F40D1B" w:rsidRDefault="008919CC">
      <w:pPr>
        <w:pStyle w:val="Standard"/>
        <w:suppressLineNumbers/>
        <w:tabs>
          <w:tab w:val="center" w:pos="4536"/>
          <w:tab w:val="right" w:pos="9072"/>
        </w:tabs>
        <w:spacing w:line="360" w:lineRule="auto"/>
        <w:jc w:val="both"/>
        <w:rPr>
          <w:rFonts w:hint="eastAsia"/>
        </w:rPr>
      </w:pPr>
      <w:r>
        <w:rPr>
          <w:rFonts w:ascii="Calibri Light" w:eastAsia="SimSun" w:hAnsi="Calibri Light" w:cs="Times New Roman"/>
          <w:b/>
          <w:bCs/>
          <w:i/>
          <w:iCs/>
          <w:color w:val="000000"/>
        </w:rPr>
        <w:t xml:space="preserve">Zamawiający odrzuca ofertę </w:t>
      </w:r>
      <w:r>
        <w:rPr>
          <w:rFonts w:ascii="Calibri Light" w:eastAsia="SimSun" w:hAnsi="Calibri Light" w:cs="Calibri Light"/>
          <w:b/>
          <w:bCs/>
          <w:i/>
          <w:iCs/>
          <w:color w:val="000000"/>
        </w:rPr>
        <w:t xml:space="preserve">Zamawiający odrzuca ofertę: na podst. </w:t>
      </w:r>
      <w:r>
        <w:rPr>
          <w:rFonts w:ascii="Calibri Light" w:hAnsi="Calibri Light" w:cs="Calibri Light"/>
          <w:bCs/>
          <w:shd w:val="clear" w:color="auto" w:fill="FFFFFF"/>
        </w:rPr>
        <w:t xml:space="preserve">art. 226 ust. 1 pkt. 5 Ustawy PZP( Dz. U. z 2021 r. poz. 1129 ze zm. </w:t>
      </w:r>
      <w:r>
        <w:rPr>
          <w:rFonts w:ascii="Calibri Light" w:hAnsi="Calibri Light" w:cs="Calibri Light"/>
          <w:bCs/>
        </w:rPr>
        <w:t xml:space="preserve"> jej treść jest niezgodna z warunkami zamówienia. W zw. </w:t>
      </w:r>
      <w:r>
        <w:rPr>
          <w:rFonts w:ascii="Calibri Light" w:hAnsi="Calibri Light" w:cs="Calibri Light"/>
        </w:rPr>
        <w:t xml:space="preserve">art. 226 ust. 1  </w:t>
      </w:r>
      <w:proofErr w:type="spellStart"/>
      <w:r>
        <w:rPr>
          <w:rFonts w:ascii="Calibri Light" w:hAnsi="Calibri Light" w:cs="Calibri Light"/>
        </w:rPr>
        <w:t>pkt</w:t>
      </w:r>
      <w:proofErr w:type="spellEnd"/>
      <w:r>
        <w:rPr>
          <w:rFonts w:ascii="Calibri Light" w:hAnsi="Calibri Light" w:cs="Calibri Light"/>
        </w:rPr>
        <w:t xml:space="preserve"> 6</w:t>
      </w:r>
    </w:p>
    <w:p w:rsidR="00F40D1B" w:rsidRDefault="008919CC">
      <w:pPr>
        <w:pStyle w:val="Standard"/>
        <w:suppressLineNumbers/>
        <w:tabs>
          <w:tab w:val="center" w:pos="4536"/>
          <w:tab w:val="right" w:pos="9072"/>
        </w:tabs>
        <w:spacing w:line="360" w:lineRule="auto"/>
        <w:jc w:val="both"/>
        <w:rPr>
          <w:rFonts w:ascii="Calibri Light" w:eastAsia="SimSun" w:hAnsi="Calibri Light" w:cs="Calibri Light"/>
          <w:i/>
          <w:iCs/>
          <w:color w:val="000000"/>
        </w:rPr>
      </w:pPr>
      <w:r>
        <w:rPr>
          <w:rFonts w:ascii="Calibri Light" w:eastAsia="SimSun" w:hAnsi="Calibri Light" w:cs="Calibri Light"/>
          <w:i/>
          <w:iCs/>
          <w:color w:val="000000"/>
        </w:rPr>
        <w:t>6) nie została sporządzona lub przekazana w sposób zgodny z wymaganiami technicznymi oraz organizacyjnymi sporządzania lub przekazywania ofert przy użyciu środków komunikacji elektronicznej określonymi przez zamawiającego;</w:t>
      </w:r>
      <w:bookmarkStart w:id="0" w:name="_Hlk905511691"/>
      <w:bookmarkEnd w:id="0"/>
    </w:p>
    <w:p w:rsidR="00F40D1B" w:rsidRDefault="00F40D1B">
      <w:pPr>
        <w:pStyle w:val="Standard"/>
        <w:suppressLineNumbers/>
        <w:tabs>
          <w:tab w:val="center" w:pos="4536"/>
          <w:tab w:val="right" w:pos="9072"/>
        </w:tabs>
        <w:spacing w:line="36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</w:rPr>
      </w:pPr>
    </w:p>
    <w:p w:rsidR="00F40D1B" w:rsidRDefault="008919CC">
      <w:pPr>
        <w:pStyle w:val="Standard"/>
        <w:suppressLineNumbers/>
        <w:tabs>
          <w:tab w:val="center" w:pos="4536"/>
          <w:tab w:val="right" w:pos="9072"/>
        </w:tabs>
        <w:spacing w:line="360" w:lineRule="auto"/>
        <w:jc w:val="both"/>
        <w:rPr>
          <w:rFonts w:ascii="Times New Roman" w:eastAsia="SimSun" w:hAnsi="Times New Roman" w:cs="Times New Roman"/>
          <w:i/>
          <w:iCs/>
          <w:color w:val="000000"/>
        </w:rPr>
      </w:pPr>
      <w:r>
        <w:rPr>
          <w:rFonts w:ascii="Times New Roman" w:eastAsia="SimSun" w:hAnsi="Times New Roman" w:cs="Times New Roman"/>
          <w:i/>
          <w:iCs/>
          <w:color w:val="000000"/>
        </w:rPr>
        <w:t>Art. 255. Zamawiający unieważnia postępowanie o udzielenie zamówienia, jeżeli:  2) wszystkie złożone wnioski o dopuszczenie do udziału w postępowaniu albo oferty podlegały odrzuceniu</w:t>
      </w:r>
    </w:p>
    <w:p w:rsidR="00F40D1B" w:rsidRDefault="00F40D1B">
      <w:pPr>
        <w:pStyle w:val="Standard"/>
        <w:suppressLineNumbers/>
        <w:tabs>
          <w:tab w:val="center" w:pos="4536"/>
          <w:tab w:val="right" w:pos="9072"/>
        </w:tabs>
        <w:spacing w:line="360" w:lineRule="auto"/>
        <w:jc w:val="both"/>
        <w:rPr>
          <w:rFonts w:ascii="Times New Roman" w:eastAsia="SimSun" w:hAnsi="Times New Roman" w:cs="Times New Roman"/>
          <w:i/>
          <w:iCs/>
          <w:color w:val="000000"/>
        </w:rPr>
      </w:pPr>
    </w:p>
    <w:p w:rsidR="00DD73D6" w:rsidRDefault="00DD73D6" w:rsidP="00DD73D6">
      <w:pPr>
        <w:pStyle w:val="Standard"/>
        <w:suppressLineNumbers/>
        <w:tabs>
          <w:tab w:val="center" w:pos="4536"/>
          <w:tab w:val="right" w:pos="9072"/>
        </w:tabs>
        <w:spacing w:line="360" w:lineRule="auto"/>
        <w:jc w:val="right"/>
        <w:rPr>
          <w:rFonts w:ascii="Calibri Light" w:eastAsia="SimSun" w:hAnsi="Calibri Light" w:cs="Calibri Light"/>
          <w:color w:val="000000"/>
        </w:rPr>
      </w:pPr>
      <w:bookmarkStart w:id="1" w:name="_Hlk9055116911"/>
      <w:bookmarkEnd w:id="1"/>
      <w:r>
        <w:rPr>
          <w:rFonts w:ascii="Calibri Light" w:eastAsia="SimSun" w:hAnsi="Calibri Light" w:cs="Calibri Light"/>
          <w:color w:val="000000"/>
        </w:rPr>
        <w:t>Mariola Wasilewska</w:t>
      </w:r>
    </w:p>
    <w:p w:rsidR="00F40D1B" w:rsidRDefault="00DD73D6" w:rsidP="00DD73D6">
      <w:pPr>
        <w:pStyle w:val="Standard"/>
        <w:suppressLineNumbers/>
        <w:tabs>
          <w:tab w:val="center" w:pos="4536"/>
          <w:tab w:val="right" w:pos="9072"/>
        </w:tabs>
        <w:spacing w:line="360" w:lineRule="auto"/>
        <w:jc w:val="right"/>
        <w:rPr>
          <w:rFonts w:ascii="Calibri Light" w:eastAsia="SimSun" w:hAnsi="Calibri Light" w:cs="Calibri Light"/>
          <w:color w:val="000000"/>
        </w:rPr>
      </w:pPr>
      <w:r>
        <w:rPr>
          <w:rFonts w:ascii="Calibri Light" w:eastAsia="SimSun" w:hAnsi="Calibri Light" w:cs="Calibri Light"/>
          <w:color w:val="000000"/>
        </w:rPr>
        <w:t>Dyrektor Przedszkola nr 4</w:t>
      </w:r>
    </w:p>
    <w:p w:rsidR="00DD73D6" w:rsidRDefault="00DD73D6" w:rsidP="00DD73D6">
      <w:pPr>
        <w:pStyle w:val="Standard"/>
        <w:suppressLineNumbers/>
        <w:tabs>
          <w:tab w:val="center" w:pos="4536"/>
          <w:tab w:val="right" w:pos="9072"/>
        </w:tabs>
        <w:spacing w:line="360" w:lineRule="auto"/>
        <w:jc w:val="right"/>
        <w:rPr>
          <w:rFonts w:ascii="Calibri Light" w:eastAsia="SimSun" w:hAnsi="Calibri Light" w:cs="Calibri Light"/>
          <w:color w:val="000000"/>
        </w:rPr>
      </w:pPr>
      <w:r>
        <w:rPr>
          <w:rFonts w:ascii="Calibri Light" w:eastAsia="SimSun" w:hAnsi="Calibri Light" w:cs="Calibri Light"/>
          <w:color w:val="000000"/>
        </w:rPr>
        <w:t>w Koninie</w:t>
      </w:r>
    </w:p>
    <w:p w:rsidR="00DD73D6" w:rsidRDefault="00DD73D6">
      <w:pPr>
        <w:pStyle w:val="Standard"/>
        <w:suppressLineNumbers/>
        <w:tabs>
          <w:tab w:val="center" w:pos="4536"/>
          <w:tab w:val="right" w:pos="9072"/>
        </w:tabs>
        <w:spacing w:line="360" w:lineRule="auto"/>
        <w:jc w:val="right"/>
        <w:rPr>
          <w:rFonts w:ascii="Calibri Light" w:eastAsia="SimSun" w:hAnsi="Calibri Light" w:cs="Calibri Light"/>
          <w:color w:val="000000"/>
        </w:rPr>
      </w:pPr>
    </w:p>
    <w:sectPr w:rsidR="00DD73D6" w:rsidSect="00F40D1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E65" w:rsidRDefault="00EF6E65" w:rsidP="00F40D1B">
      <w:pPr>
        <w:rPr>
          <w:rFonts w:hint="eastAsia"/>
        </w:rPr>
      </w:pPr>
      <w:r>
        <w:separator/>
      </w:r>
    </w:p>
  </w:endnote>
  <w:endnote w:type="continuationSeparator" w:id="0">
    <w:p w:rsidR="00EF6E65" w:rsidRDefault="00EF6E65" w:rsidP="00F40D1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E65" w:rsidRDefault="00EF6E65" w:rsidP="00F40D1B">
      <w:pPr>
        <w:rPr>
          <w:rFonts w:hint="eastAsia"/>
        </w:rPr>
      </w:pPr>
      <w:r w:rsidRPr="00F40D1B">
        <w:rPr>
          <w:color w:val="000000"/>
        </w:rPr>
        <w:separator/>
      </w:r>
    </w:p>
  </w:footnote>
  <w:footnote w:type="continuationSeparator" w:id="0">
    <w:p w:rsidR="00EF6E65" w:rsidRDefault="00EF6E65" w:rsidP="00F40D1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804A8"/>
    <w:multiLevelType w:val="multilevel"/>
    <w:tmpl w:val="C7161F6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0D1B"/>
    <w:rsid w:val="008919CC"/>
    <w:rsid w:val="00D05393"/>
    <w:rsid w:val="00DD73D6"/>
    <w:rsid w:val="00ED536C"/>
    <w:rsid w:val="00EF6E65"/>
    <w:rsid w:val="00F4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0D1B"/>
  </w:style>
  <w:style w:type="paragraph" w:customStyle="1" w:styleId="Heading">
    <w:name w:val="Heading"/>
    <w:basedOn w:val="Standard"/>
    <w:next w:val="Textbody"/>
    <w:rsid w:val="00F40D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40D1B"/>
    <w:pPr>
      <w:spacing w:after="140" w:line="276" w:lineRule="auto"/>
    </w:pPr>
  </w:style>
  <w:style w:type="paragraph" w:styleId="Lista">
    <w:name w:val="List"/>
    <w:basedOn w:val="Textbody"/>
    <w:rsid w:val="00F40D1B"/>
  </w:style>
  <w:style w:type="paragraph" w:customStyle="1" w:styleId="Caption">
    <w:name w:val="Caption"/>
    <w:basedOn w:val="Standard"/>
    <w:rsid w:val="00F40D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40D1B"/>
    <w:pPr>
      <w:suppressLineNumbers/>
    </w:pPr>
  </w:style>
  <w:style w:type="paragraph" w:customStyle="1" w:styleId="Standarduser">
    <w:name w:val="Standard (user)"/>
    <w:rsid w:val="00F40D1B"/>
    <w:pPr>
      <w:widowControl/>
      <w:spacing w:after="160" w:line="259" w:lineRule="auto"/>
    </w:pPr>
    <w:rPr>
      <w:rFonts w:ascii="Calibri" w:eastAsia="SimSun" w:hAnsi="Calibri" w:cs="Tahoma"/>
    </w:rPr>
  </w:style>
  <w:style w:type="character" w:customStyle="1" w:styleId="Internetlink">
    <w:name w:val="Internet link"/>
    <w:basedOn w:val="Domylnaczcionkaakapitu"/>
    <w:rsid w:val="00F40D1B"/>
    <w:rPr>
      <w:color w:val="0563C1"/>
      <w:u w:val="single"/>
    </w:rPr>
  </w:style>
  <w:style w:type="numbering" w:customStyle="1" w:styleId="WWNum1">
    <w:name w:val="WWNum1"/>
    <w:basedOn w:val="Bezlisty"/>
    <w:rsid w:val="00F40D1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421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Dobiecka</dc:creator>
  <cp:lastModifiedBy>Iwona Dobiecka</cp:lastModifiedBy>
  <cp:revision>2</cp:revision>
  <cp:lastPrinted>2022-07-07T09:53:00Z</cp:lastPrinted>
  <dcterms:created xsi:type="dcterms:W3CDTF">2022-07-07T05:58:00Z</dcterms:created>
  <dcterms:modified xsi:type="dcterms:W3CDTF">2022-07-07T09:56:00Z</dcterms:modified>
</cp:coreProperties>
</file>